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85" w:history="1">
        <w:r>
          <w:rPr>
            <w:rFonts w:ascii="Arial" w:hAnsi="Arial" w:eastAsia="Arial" w:cs="Arial"/>
            <w:color w:val="155CAA"/>
            <w:u w:val="single"/>
          </w:rPr>
          <w:t xml:space="preserve">1 Raad 26 sep 2016 - Ingekomen stuk, GGD IJsselland, Begrotingswijziging, nr 5535-10741, 20160829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83" w:history="1">
        <w:r>
          <w:rPr>
            <w:rFonts w:ascii="Arial" w:hAnsi="Arial" w:eastAsia="Arial" w:cs="Arial"/>
            <w:color w:val="155CAA"/>
            <w:u w:val="single"/>
          </w:rPr>
          <w:t xml:space="preserve">2 Raad 26 sep 2016 - Ingekomen stuk, J.M., Huisvesting statushouders Vechtvliet, nr 4690-9298, 20160802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86" w:history="1">
        <w:r>
          <w:rPr>
            <w:rFonts w:ascii="Arial" w:hAnsi="Arial" w:eastAsia="Arial" w:cs="Arial"/>
            <w:color w:val="155CAA"/>
            <w:u w:val="single"/>
          </w:rPr>
          <w:t xml:space="preserve">3 Ingekomen stuk, Oud worden met zorg, muziektheatervoorstelling met lezing en workshop omgaan met dementie, nr 5684-11138, 20160830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84" w:history="1">
        <w:r>
          <w:rPr>
            <w:rFonts w:ascii="Arial" w:hAnsi="Arial" w:eastAsia="Arial" w:cs="Arial"/>
            <w:color w:val="155CAA"/>
            <w:u w:val="single"/>
          </w:rPr>
          <w:t xml:space="preserve">4 Raad 26 sep 2016 - Ingekomen stuk, RvS, Verlenging termijn uitspraak 7e herz BP Buitengebied Westerveldweg-Schoolweg, 20160810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85"/>
      <w:r w:rsidRPr="00A448AC">
        <w:rPr>
          <w:rFonts w:ascii="Arial" w:hAnsi="Arial" w:cs="Arial"/>
          <w:b/>
          <w:bCs/>
          <w:color w:val="303F4C"/>
          <w:lang w:val="en-US"/>
        </w:rPr>
        <w:t>Raad 26 sep 2016 - Ingekomen stuk, GGD IJsselland, Begrotingswijziging, nr 5535-10741, 20160829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29-09-2016 16:02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sep 2016 - Ingekomen stuk, GGD IJsselland, Begrotingswijziging, nr 5535-10741, 20160829.pdf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29-08-2016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83"/>
      <w:r w:rsidRPr="00A448AC">
        <w:rPr>
          <w:rFonts w:ascii="Arial" w:hAnsi="Arial" w:cs="Arial"/>
          <w:b/>
          <w:bCs/>
          <w:color w:val="303F4C"/>
          <w:lang w:val="en-US"/>
        </w:rPr>
        <w:t>Raad 26 sep 2016 - Ingekomen stuk, J.M., Huisvesting statushouders Vechtvliet, nr 4690-9298, 20160802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29-09-2016 16:02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sep 2016 - Ingekomen stuk, J.M., Huisvesting statushouders Vechtvliet, nr 4690-9298, 20160802.pdf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02-08-2016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86"/>
      <w:r w:rsidRPr="00A448AC">
        <w:rPr>
          <w:rFonts w:ascii="Arial" w:hAnsi="Arial" w:cs="Arial"/>
          <w:b/>
          <w:bCs/>
          <w:color w:val="303F4C"/>
          <w:lang w:val="en-US"/>
        </w:rPr>
        <w:t>Ingekomen stuk, Oud worden met zorg, muziektheatervoorstelling met lezing en workshop omgaan met dementie, nr 5684-11138, 20160830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29-09-2016 16:04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Ingekomen stuk, Oud worden met zorg, muziektheatervoorstelling met lezing en workshop omgaan met dementie, nr 5684-11138, 20160830.pdf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287,24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84"/>
      <w:r w:rsidRPr="00A448AC">
        <w:rPr>
          <w:rFonts w:ascii="Arial" w:hAnsi="Arial" w:cs="Arial"/>
          <w:b/>
          <w:bCs/>
          <w:color w:val="303F4C"/>
          <w:lang w:val="en-US"/>
        </w:rPr>
        <w:t>Raad 26 sep 2016 - Ingekomen stuk, RvS, Verlenging termijn uitspraak 7e herz BP Buitengebied Westerveldweg-Schoolweg, 20160810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29-09-2016 16:04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sep 2016 - Ingekomen stuk, RvS, Verlenging termijn uitspraak 7e herz BP Buitengebied Westerveldweg-Schoolweg, 20160810.pdf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10-08-2016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26-sep-2016-Ingekomen-stuk-GGD-IJsselland-Begrotingswijziging-nr-5535-10741-20160829.pdf" TargetMode="External" /><Relationship Id="rId25" Type="http://schemas.openxmlformats.org/officeDocument/2006/relationships/hyperlink" Target="https://ris.dalfsen.nl//Raadsinformatie/Ingekomen-stuk/ter-afdoening-in-handen-van-het-college-stellen/Raad-26-sep-2016-Ingekomen-stuk-J-M-Huisvesting-statushouders-Vechtvliet-nr-4690-9298-20160802.pdf" TargetMode="External" /><Relationship Id="rId26" Type="http://schemas.openxmlformats.org/officeDocument/2006/relationships/hyperlink" Target="https://ris.dalfsen.nl//Raadsinformatie/Ingekomen-stuk/voor-kennisgeving-aannemen/Ingekomen-stuk-Oud-worden-met-zorg-muziektheatervoorstelling-met-lezing-en-workshop-omgaan-met-dementie-nr-5684-11138-20160830.pdf" TargetMode="External" /><Relationship Id="rId27" Type="http://schemas.openxmlformats.org/officeDocument/2006/relationships/hyperlink" Target="https://ris.dalfsen.nl//Raadsinformatie/Ingekomen-stuk/voor-kennisgeving-aannemen/Raad-26-sep-2016-Ingekomen-stuk-RvS-Verlenging-termijn-uitspraak-7e-herz-BP-Buitengebied-Westerveldweg-Schoolweg-201608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