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4" w:history="1">
        <w:r>
          <w:rPr>
            <w:rFonts w:ascii="Arial" w:hAnsi="Arial" w:eastAsia="Arial" w:cs="Arial"/>
            <w:color w:val="155CAA"/>
            <w:u w:val="single"/>
          </w:rPr>
          <w:t xml:space="preserve">1 Raad 27 jun 2016 - Ingekomen stuk, Veiligheidsregio IJsselland, 1e Bestuursrapportage 2016, nr 3993-7102, 20160615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0" w:history="1">
        <w:r>
          <w:rPr>
            <w:rFonts w:ascii="Arial" w:hAnsi="Arial" w:eastAsia="Arial" w:cs="Arial"/>
            <w:color w:val="155CAA"/>
            <w:u w:val="single"/>
          </w:rPr>
          <w:t xml:space="preserve">2 Raad 27 jun 2016 - Ingekomen stuk, Vereniging Openbare Bibliotheken, Kindermanifest, nr 3632-6223, 20160606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9" w:history="1">
        <w:r>
          <w:rPr>
            <w:rFonts w:ascii="Arial" w:hAnsi="Arial" w:eastAsia="Arial" w:cs="Arial"/>
            <w:color w:val="155CAA"/>
            <w:u w:val="single"/>
          </w:rPr>
          <w:t xml:space="preserve">3 Raad 27 jun 2016 - Ingekomen stuk, A.H.H., Afsluiten Eshuisstr voor gemotoriseerd verkeer, nr 3674-6355, 20160602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8" w:history="1">
        <w:r>
          <w:rPr>
            <w:rFonts w:ascii="Arial" w:hAnsi="Arial" w:eastAsia="Arial" w:cs="Arial"/>
            <w:color w:val="155CAA"/>
            <w:u w:val="single"/>
          </w:rPr>
          <w:t xml:space="preserve">4 Raad 27 juni 2016, Ingekomen stuk, Deloitte, Statusupdate jaarrekeningcontrole, nr 3607-39891, 20160602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1" w:history="1">
        <w:r>
          <w:rPr>
            <w:rFonts w:ascii="Arial" w:hAnsi="Arial" w:eastAsia="Arial" w:cs="Arial"/>
            <w:color w:val="155CAA"/>
            <w:u w:val="single"/>
          </w:rPr>
          <w:t xml:space="preserve">5 Raad 27 jun 2016 - Ingekomen stuk, Ministerie van VWS, Afschrift uitspraken Centrale Raad van Beroep over WMO, nr 3779-6620, 20160607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3" w:history="1">
        <w:r>
          <w:rPr>
            <w:rFonts w:ascii="Arial" w:hAnsi="Arial" w:eastAsia="Arial" w:cs="Arial"/>
            <w:color w:val="155CAA"/>
            <w:u w:val="single"/>
          </w:rPr>
          <w:t xml:space="preserve">6 Raad 27 jun 2016 - Ingekomen stuk, Prodemos, Dag van de Democratie 2016, nr 3843-6787, 20160609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5" w:history="1">
        <w:r>
          <w:rPr>
            <w:rFonts w:ascii="Arial" w:hAnsi="Arial" w:eastAsia="Arial" w:cs="Arial"/>
            <w:color w:val="155CAA"/>
            <w:u w:val="single"/>
          </w:rPr>
          <w:t xml:space="preserve">7 Raad 11 jul 2016 - Ingekomen stuk, Zorgbelang Overijssel, Samenwerking Sociaal Domein, nr 4088-7337, 20160621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6" w:history="1">
        <w:r>
          <w:rPr>
            <w:rFonts w:ascii="Arial" w:hAnsi="Arial" w:eastAsia="Arial" w:cs="Arial"/>
            <w:color w:val="155CAA"/>
            <w:u w:val="single"/>
          </w:rPr>
          <w:t xml:space="preserve">8 Raad 11 jul 2016 - Ingekomen stuk, RvS, Beroep 7e herz BP Buitengebied Westerveldweg-Schoolweg 10, nr 31373-30295, 20160621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8" w:history="1">
        <w:r>
          <w:rPr>
            <w:rFonts w:ascii="Arial" w:hAnsi="Arial" w:eastAsia="Arial" w:cs="Arial"/>
            <w:color w:val="155CAA"/>
            <w:u w:val="single"/>
          </w:rPr>
          <w:t xml:space="preserve">9 Raad 11 jul 2016 - Ingekomen stuk, VR IJsseland, Terugkoppeling zienswijzen op begroting 2017, nr 2246-7864, 20160630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2" w:history="1">
        <w:r>
          <w:rPr>
            <w:rFonts w:ascii="Arial" w:hAnsi="Arial" w:eastAsia="Arial" w:cs="Arial"/>
            <w:color w:val="155CAA"/>
            <w:u w:val="single"/>
          </w:rPr>
          <w:t xml:space="preserve">10 Raad 27 jun 2016 - Ingekomen stuk, Greenpeace, Gemeentelijk stroomcontract, nr 3801-6673, 20160609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7" w:history="1">
        <w:r>
          <w:rPr>
            <w:rFonts w:ascii="Arial" w:hAnsi="Arial" w:eastAsia="Arial" w:cs="Arial"/>
            <w:color w:val="155CAA"/>
            <w:u w:val="single"/>
          </w:rPr>
          <w:t xml:space="preserve">11 Raad 27 jun 2016 - Ingekomen stuk, Wecycle, Benchmark 2015 e-waste, nr 3636-6230, 20160602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4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Veiligheidsregio IJsselland, 1e Bestuursrapportage 2016, nr 3993-7102, 20160615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Veiligheidsregio IJsselland, 1e Bestuursrapportage 2016, nr 3993-7102, 20160615.pdf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0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Vereniging Openbare Bibliotheken, Kindermanifest, nr 3632-6223, 20160606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Vereniging Openbare Bibliotheken, Kindermanifest, nr 3632-6223, 20160606.pdf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9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A.H.H., Afsluiten Eshuisstr voor gemotoriseerd verkeer, nr 3674-6355, 20160602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A.H.H., Afsluiten Eshuisstr voor gemotoriseerd verkeer, nr 3674-6355, 20160602.pdf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8"/>
      <w:r w:rsidRPr="00A448AC">
        <w:rPr>
          <w:rFonts w:ascii="Arial" w:hAnsi="Arial" w:cs="Arial"/>
          <w:b/>
          <w:bCs/>
          <w:color w:val="303F4C"/>
          <w:lang w:val="en-US"/>
        </w:rPr>
        <w:t>Raad 27 juni 2016, Ingekomen stuk, Deloitte, Statusupdate jaarrekeningcontrole, nr 3607-39891, 20160602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juni 2016, Ingekomen stuk, Deloitte, Statusupdate jaarrekeningcontrole, nr 3607-39891, 20160602.pdf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1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Ministerie van VWS, Afschrift uitspraken Centrale Raad van Beroep over WMO, nr 3779-6620, 20160607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Ministerie van VWS, Afschrift uitspraken Centrale Raad van Beroep over WMO, nr 3779-6620, 20160607.pdf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3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Prodemos, Dag van de Democratie 2016, nr 3843-6787, 20160609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Prodemos, Dag van de Democratie 2016, nr 3843-6787, 20160609.pdf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5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Zorgbelang Overijssel, Samenwerking Sociaal Domein, nr 4088-7337, 20160621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Zorgbelang Overijssel, Samenwerking Sociaal Domein, nr 4088-7337, 20160621.pdf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347,29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6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RvS, Beroep 7e herz BP Buitengebied Westerveldweg-Schoolweg 10, nr 31373-30295, 20160621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RvS, Beroep 7e herz BP Buitengebied Westerveldweg-Schoolweg 10, nr 31373-30295, 20160621.pdf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8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VR IJsseland, Terugkoppeling zienswijzen op begroting 2017, nr 2246-7864, 20160630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VR IJsseland, Terugkoppeling zienswijzen op begroting 2017, nr 2246-7864, 20160630.pdf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2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Greenpeace, Gemeentelijk stroomcontract, nr 3801-6673, 20160609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Greenpeace, Gemeentelijk stroomcontract, nr 3801-6673, 20160609.pdf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7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Wecycle, Benchmark 2015 e-waste, nr 3636-6230, 20160602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Wecycle, Benchmark 2015 e-waste, nr 3636-6230, 20160602.pdf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7-jun-2016-Ingekomen-stuk-Veiligheidsregio-IJsselland-1e-Bestuursrapportage-2016-nr-3993-7102-20160615.pdf" TargetMode="External" /><Relationship Id="rId25" Type="http://schemas.openxmlformats.org/officeDocument/2006/relationships/hyperlink" Target="https://ris.dalfsen.nl//Raadsinformatie/Ingekomen-stuk/ter-afdoening-in-handen-van-het-college-stellen/Raad-27-jun-2016-Ingekomen-stuk-Vereniging-Openbare-Bibliotheken-Kindermanifest-nr-3632-6223-20160606.pdf" TargetMode="External" /><Relationship Id="rId26" Type="http://schemas.openxmlformats.org/officeDocument/2006/relationships/hyperlink" Target="https://ris.dalfsen.nl//Raadsinformatie/Ingekomen-stuk/ter-afdoening-in-handen-van-het-college-stellen/Raad-27-jun-2016-Ingekomen-stuk-A-H-H-Afsluiten-Eshuisstr-voor-gemotoriseerd-verkeer-nr-3674-6355-20160602.pdf" TargetMode="External" /><Relationship Id="rId27" Type="http://schemas.openxmlformats.org/officeDocument/2006/relationships/hyperlink" Target="https://ris.dalfsen.nl//Raadsinformatie/Ingekomen-stuk/ter-afdoening-in-handen-van-het-college-stellen/Raad-27-juni-2016-Ingekomen-stuk-Deloitte-Statusupdate-jaarrekeningcontrole-nr-3607-39891-20160602.pdf" TargetMode="External" /><Relationship Id="rId28" Type="http://schemas.openxmlformats.org/officeDocument/2006/relationships/hyperlink" Target="https://ris.dalfsen.nl//Raadsinformatie/Ingekomen-stuk/ter-advisering-in-handen-van-het-college-stellen/Raad-27-jun-2016-Ingekomen-stuk-Ministerie-van-VWS-Afschrift-uitspraken-Centrale-Raad-van-Beroep-over-WMO-nr-3779-6620-20160607.pdf" TargetMode="External" /><Relationship Id="rId29" Type="http://schemas.openxmlformats.org/officeDocument/2006/relationships/hyperlink" Target="https://ris.dalfsen.nl//Raadsinformatie/Ingekomen-stuk/ter-afdoening-in-handen-van-de-griffier-stellen/Raad-27-jun-2016-Ingekomen-stuk-Prodemos-Dag-van-de-Democratie-2016-nr-3843-6787-20160609.pdf" TargetMode="External" /><Relationship Id="rId36" Type="http://schemas.openxmlformats.org/officeDocument/2006/relationships/hyperlink" Target="https://ris.dalfsen.nl//Raadsinformatie/Ingekomen-stuk/voor-kennisgeving-aannemen/Raad-11-jul-2016-Ingekomen-stuk-Zorgbelang-Overijssel-Samenwerking-Sociaal-Domein-nr-4088-7337-20160621.pdf" TargetMode="External" /><Relationship Id="rId37" Type="http://schemas.openxmlformats.org/officeDocument/2006/relationships/hyperlink" Target="https://ris.dalfsen.nl//Raadsinformatie/Ingekomen-stuk/voor-kennisgeving-aannemen/Raad-11-jul-2016-Ingekomen-stuk-RvS-Beroep-7e-herz-BP-Buitengebied-Westerveldweg-Schoolweg-10-nr-31373-30295-20160621.pdf" TargetMode="External" /><Relationship Id="rId38" Type="http://schemas.openxmlformats.org/officeDocument/2006/relationships/hyperlink" Target="https://ris.dalfsen.nl//Raadsinformatie/Ingekomen-stuk/voor-kennisgeving-aannemen/Raad-11-jul-2016-Ingekomen-stuk-VR-IJsseland-Terugkoppeling-zienswijzen-op-begroting-2017-nr-2246-7864-20160630.pdf" TargetMode="External" /><Relationship Id="rId39" Type="http://schemas.openxmlformats.org/officeDocument/2006/relationships/hyperlink" Target="https://ris.dalfsen.nl//Raadsinformatie/Ingekomen-stuk/voor-kennisgeving-aannemen/Raad-27-jun-2016-Ingekomen-stuk-Greenpeace-Gemeentelijk-stroomcontract-nr-3801-6673-20160609.pdf" TargetMode="External" /><Relationship Id="rId40" Type="http://schemas.openxmlformats.org/officeDocument/2006/relationships/hyperlink" Target="https://ris.dalfsen.nl//Raadsinformatie/Ingekomen-stuk/voor-kennisgeving-aannemen/Raad-27-jun-2016-Ingekomen-stuk-Wecycle-Benchmark-2015-e-waste-nr-3636-6230-2016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