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36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30-06-2025 09:13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Amendement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35">
                <draw:image xlink:href="Pictures/100000010000080000000800C9F7B2FE.png" xlink:type="simple" xlink:show="embed" xlink:actuate="onLoad" draw:mime-type="image/png"/>
              </draw:frame>
              17
            </text:p>
          </table:table-cell>
        </table:table-row>
        <table:table-row table:style-name="Table2.2">
          <table:table-cell table:style-name="Table2.A1" office:value-type="string">
            <text:p text:style-name="P8">Periode: 2017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Verworpen amendement, Verordening maatschappelijke ondersteuning en jeugdzorg 2018, raad 18 dec 2017
              <text:span text:style-name="T2"/>
            </text:p>
            <text:p text:style-name="P3"/>
          </table:table-cell>
          <table:table-cell table:style-name="Table3.A2" office:value-type="string">
            <text:p text:style-name="P4">21-12-2017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82,68 KB</text:p>
          </table:table-cell>
          <table:table-cell table:style-name="Table3.A2" office:value-type="string">
            <text:p text:style-name="P22">
              <text:a xlink:type="simple" xlink:href="https://ris.dalfsen.nl/Raadsinformatie/Amendement/Verworpen-amendement-Verordening-maatschappelijke-ondersteuning-en-jeugdzorg-2018-raad-18-dec-2017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A7-2017, Aangenomen amendement, Bijstelling nota reserves en voorzieningen, raad 18 dec 2017
              <text:span text:style-name="T2"/>
            </text:p>
            <text:p text:style-name="P3"/>
          </table:table-cell>
          <table:table-cell table:style-name="Table3.A2" office:value-type="string">
            <text:p text:style-name="P4">21-12-2017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93,49 KB</text:p>
          </table:table-cell>
          <table:table-cell table:style-name="Table3.A2" office:value-type="string">
            <text:p text:style-name="P22">
              <text:a xlink:type="simple" xlink:href="https://ris.dalfsen.nl/Raadsinformatie/Amendement/A7-2017-Aangenomen-amendement-Bijstelling-nota-reserves-en-voorzieningen-raad-18-dec-2017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3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Ingetrokken Amendement, ChrU-VVD, Toeristenbelasting
              <text:span text:style-name="T2"/>
            </text:p>
            <text:p text:style-name="P3"/>
          </table:table-cell>
          <table:table-cell table:style-name="Table3.A2" office:value-type="string">
            <text:p text:style-name="P4">13-11-2017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69,03 KB</text:p>
          </table:table-cell>
          <table:table-cell table:style-name="Table3.A2" office:value-type="string">
            <text:p text:style-name="P22">
              <text:a xlink:type="simple" xlink:href="https://ris.dalfsen.nl/Raadsinformatie/Amendement/Ingetrokken-Amendement-ChrU-VVD-Toeristenbelasting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3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Ingetrokken Amendement, ChrU, Kunsten op Straat
              <text:span text:style-name="T2"/>
            </text:p>
            <text:p text:style-name="P3"/>
          </table:table-cell>
          <table:table-cell table:style-name="Table3.A2" office:value-type="string">
            <text:p text:style-name="P4">13-11-2017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73,99 KB</text:p>
          </table:table-cell>
          <table:table-cell table:style-name="Table3.A2" office:value-type="string">
            <text:p text:style-name="P22">
              <text:a xlink:type="simple" xlink:href="https://ris.dalfsen.nl/Raadsinformatie/Amendement/Ingetrokken-Amendement-ChrU-Kunsten-op-Straat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3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A6-2017, Aangenomen amendement, CDA-GB, Duurzaamheid-IBOR
              <text:span text:style-name="T2"/>
            </text:p>
            <text:p text:style-name="P3"/>
          </table:table-cell>
          <table:table-cell table:style-name="Table3.A2" office:value-type="string">
            <text:p text:style-name="P4">13-11-2017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101,47 KB</text:p>
          </table:table-cell>
          <table:table-cell table:style-name="Table3.A2" office:value-type="string">
            <text:p text:style-name="P22">
              <text:a xlink:type="simple" xlink:href="https://ris.dalfsen.nl/Raadsinformatie/Amendement/A6-2017-Aangenomen-amendement-CDA-GB-Duurzaamheid-IBOR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3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Verworpen Amendement, PvdA, Verruimen kansenpot
              <text:span text:style-name="T2"/>
            </text:p>
            <text:p text:style-name="P3"/>
          </table:table-cell>
          <table:table-cell table:style-name="Table3.A2" office:value-type="string">
            <text:p text:style-name="P4">13-11-2017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67,75 KB</text:p>
          </table:table-cell>
          <table:table-cell table:style-name="Table3.A2" office:value-type="string">
            <text:p text:style-name="P22">
              <text:a xlink:type="simple" xlink:href="https://ris.dalfsen.nl/Raadsinformatie/Amendement/Verworpen-Amendement-PvdA-Verruimen-kansenpot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2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Verworpen Amendement CU, VVD, PvdA, IBOR, raad 25 sep 2017
              <text:span text:style-name="T2"/>
            </text:p>
            <text:p text:style-name="P3"/>
          </table:table-cell>
          <table:table-cell table:style-name="Table3.A2" office:value-type="string">
            <text:p text:style-name="P4">26-09-2017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70,87 KB</text:p>
          </table:table-cell>
          <table:table-cell table:style-name="Table3.A2" office:value-type="string">
            <text:p text:style-name="P22">
              <text:a xlink:type="simple" xlink:href="https://ris.dalfsen.nl/Raadsinformatie/Amendement/Verworpen-Amendement-CU-VVD-PvdA-IBOR-raad-25-sep-2017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2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A5-2017, Aangenomen amendement, CDA-CU-D66-PvdA, Zonneparken, raad 26 juni 2017
              <text:span text:style-name="T2"/>
            </text:p>
            <text:p text:style-name="P3"/>
          </table:table-cell>
          <table:table-cell table:style-name="Table3.A2" office:value-type="string">
            <text:p text:style-name="P4">27-06-2017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433,28 KB</text:p>
          </table:table-cell>
          <table:table-cell table:style-name="Table3.A2" office:value-type="string">
            <text:p text:style-name="P22">
              <text:a xlink:type="simple" xlink:href="https://ris.dalfsen.nl/Raadsinformatie/Amendement/A5-2017-Aangenomen-amendement-CDA-CU-D66-PvdA-Zonneparken-raad-26-juni-2017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2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A4-2017, Aangenomen amendement, CU, JOP, raad 26 juni 2017
              <text:span text:style-name="T2"/>
            </text:p>
            <text:p text:style-name="P3"/>
          </table:table-cell>
          <table:table-cell table:style-name="Table3.A2" office:value-type="string">
            <text:p text:style-name="P4">27-06-2017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56,13 KB</text:p>
          </table:table-cell>
          <table:table-cell table:style-name="Table3.A2" office:value-type="string">
            <text:p text:style-name="P22">
              <text:a xlink:type="simple" xlink:href="https://ris.dalfsen.nl/Raadsinformatie/Amendement/A4-2017-Aangenomen-amendement-CU-JOP-raad-26-juni-2017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2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A3-2017, Aangenomen Amendement CU-CDA, Prioriteit duurzaamheid, raad PPN 22 juni 2017
              <text:span text:style-name="T2"/>
            </text:p>
            <text:p text:style-name="P3"/>
          </table:table-cell>
          <table:table-cell table:style-name="Table3.A2" office:value-type="string">
            <text:p text:style-name="P4">26-06-2017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62,14 KB</text:p>
          </table:table-cell>
          <table:table-cell table:style-name="Table3.A2" office:value-type="string">
            <text:p text:style-name="P22">
              <text:a xlink:type="simple" xlink:href="https://ris.dalfsen.nl/Raadsinformatie/Amendement/A3-2017-Aangenomen-Amendement-CU-CDA-Prioriteit-duurzaamheid-raad-PPN-22-juni-2017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2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Verworpen, Amendement CU, D66, VVD - Centrumvisie Dalfsen, Raad 29 mei 2017
              <text:span text:style-name="T2"/>
            </text:p>
            <text:p text:style-name="P3"/>
          </table:table-cell>
          <table:table-cell table:style-name="Table3.A2" office:value-type="string">
            <text:p text:style-name="P4">30-05-2017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90,72 KB</text:p>
          </table:table-cell>
          <table:table-cell table:style-name="Table3.A2" office:value-type="string">
            <text:p text:style-name="P22">
              <text:a xlink:type="simple" xlink:href="https://ris.dalfsen.nl/Raadsinformatie/Amendement/Verworpen-Amendement-CU-D66-VVD-Centrumvisie-Dalfsen-Raad-29-mei-2017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2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Amendement CU-D66-VVD, D3 Zonneparken, INGETROKKEN, Raad 18 april 2017
              <text:span text:style-name="T2"/>
            </text:p>
            <text:p text:style-name="P3"/>
          </table:table-cell>
          <table:table-cell table:style-name="Table3.A2" office:value-type="string">
            <text:p text:style-name="P4">19-04-2017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41,61 KB</text:p>
          </table:table-cell>
          <table:table-cell table:style-name="Table3.A2" office:value-type="string">
            <text:p text:style-name="P22">
              <text:a xlink:type="simple" xlink:href="https://ris.dalfsen.nl/Raadsinformatie/Amendement/Amendement-CU-D66-VVD-D3-Zonneparken-INGETROKKEN-Raad-18-april-2017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2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Amendement CU-D66-VVD, D2 Planning van ambitie, INGETROKKEN, Raad 18 april 2017
              <text:span text:style-name="T2"/>
            </text:p>
            <text:p text:style-name="P3"/>
          </table:table-cell>
          <table:table-cell table:style-name="Table3.A2" office:value-type="string">
            <text:p text:style-name="P4">19-04-2017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47,56 KB</text:p>
          </table:table-cell>
          <table:table-cell table:style-name="Table3.A2" office:value-type="string">
            <text:p text:style-name="P22">
              <text:a xlink:type="simple" xlink:href="https://ris.dalfsen.nl/Raadsinformatie/Amendement/Amendement-CU-D66-VVD-D2-Planning-van-ambitie-INGETROKKEN-Raad-18-april-2017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2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Amendement CU-D66-VVD, D4 Gasloze woningbouw, INGETROKKEN, Raad 18 april 2017
              <text:span text:style-name="T2"/>
            </text:p>
            <text:p text:style-name="P3"/>
          </table:table-cell>
          <table:table-cell table:style-name="Table3.A2" office:value-type="string">
            <text:p text:style-name="P4">19-04-2017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57,39 KB</text:p>
          </table:table-cell>
          <table:table-cell table:style-name="Table3.A2" office:value-type="string">
            <text:p text:style-name="P22">
              <text:a xlink:type="simple" xlink:href="https://ris.dalfsen.nl/Raadsinformatie/Amendement/Amendement-CU-D66-VVD-D4-Gasloze-woningbouw-INGETROKKEN-Raad-18-april-2017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2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Amendement CU-D66-VVD, D1 Betrekken duurzame dorpen, INGETROKKEN, Raad 18 april 2017
              <text:span text:style-name="T2"/>
            </text:p>
            <text:p text:style-name="P3"/>
          </table:table-cell>
          <table:table-cell table:style-name="Table3.A2" office:value-type="string">
            <text:p text:style-name="P4">19-04-2017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41,98 KB</text:p>
          </table:table-cell>
          <table:table-cell table:style-name="Table3.A2" office:value-type="string">
            <text:p text:style-name="P22">
              <text:a xlink:type="simple" xlink:href="https://ris.dalfsen.nl/Raadsinformatie/Amendement/Amendement-CU-D66-VVD-D1-Betrekken-duurzame-dorpen-INGETROKKEN-Raad-18-april-2017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2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A2-2017, AANGENOMEN, Amendement CDA-PvdA-D66-VVD, Publieksdienstverlening, Raad 27 feb 2017
              <text:span text:style-name="T2"/>
            </text:p>
            <text:p text:style-name="P3"/>
          </table:table-cell>
          <table:table-cell table:style-name="Table3.A2" office:value-type="string">
            <text:p text:style-name="P4">28-02-2017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113,77 KB</text:p>
          </table:table-cell>
          <table:table-cell table:style-name="Table3.A2" office:value-type="string">
            <text:p text:style-name="P22">
              <text:a xlink:type="simple" xlink:href="https://ris.dalfsen.nl/Raadsinformatie/Amendement/A2-2017-AANGENOMEN-Amendement-CDA-PvdA-D66-VVD-Publieksdienstverlening-Raad-27-feb-2017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1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A1-2017, AANGENOMEN, Amendement CDA-GB, Scenario HH, Raad 30 jan 2017
              <text:span text:style-name="T2"/>
            </text:p>
            <text:p text:style-name="P3"/>
          </table:table-cell>
          <table:table-cell table:style-name="Table3.A2" office:value-type="string">
            <text:p text:style-name="P4">02-02-2017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84,12 KB</text:p>
          </table:table-cell>
          <table:table-cell table:style-name="Table3.A2" office:value-type="string">
            <text:p text:style-name="P22">
              <text:a xlink:type="simple" xlink:href="https://ris.dalfsen.nl/Raadsinformatie/Amendement/A1-2017-AANGENOMEN-Amendement-CDA-GB-Scenario-HH-Raad-30-jan-2017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1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37" meta:object-count="0" meta:page-count="2" meta:paragraph-count="113" meta:word-count="274" meta:character-count="1844" meta:non-whitespace-character-count="168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481994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481994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